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24989" w14:textId="77777777" w:rsidR="00B0043E" w:rsidRDefault="00FF1A6E">
      <w:pPr>
        <w:spacing w:before="118" w:line="551" w:lineRule="exact"/>
        <w:ind w:left="2816"/>
        <w:rPr>
          <w:b/>
          <w:sz w:val="48"/>
        </w:rPr>
      </w:pPr>
      <w:r>
        <w:rPr>
          <w:noProof/>
        </w:rPr>
        <w:drawing>
          <wp:anchor distT="0" distB="0" distL="0" distR="0" simplePos="0" relativeHeight="1024" behindDoc="0" locked="0" layoutInCell="1" allowOverlap="1" wp14:anchorId="6ECDFE9F" wp14:editId="6FAE165D">
            <wp:simplePos x="0" y="0"/>
            <wp:positionH relativeFrom="page">
              <wp:posOffset>367439</wp:posOffset>
            </wp:positionH>
            <wp:positionV relativeFrom="paragraph">
              <wp:posOffset>-1106</wp:posOffset>
            </wp:positionV>
            <wp:extent cx="866356" cy="111477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356" cy="1114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Město Hora Svaté Kateřiny</w:t>
      </w:r>
    </w:p>
    <w:p w14:paraId="04BBF2E7" w14:textId="77777777" w:rsidR="00B0043E" w:rsidRDefault="00FF1A6E">
      <w:pPr>
        <w:spacing w:line="298" w:lineRule="exact"/>
        <w:ind w:left="1753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se sídlem v Hoře Svaté Kateřiny, Dlouhá 261, PSČ 435 46 okres Most</w:t>
      </w:r>
    </w:p>
    <w:p w14:paraId="39622B23" w14:textId="77777777" w:rsidR="00B0043E" w:rsidRDefault="00B0043E">
      <w:pPr>
        <w:pStyle w:val="Zkladntext"/>
        <w:rPr>
          <w:rFonts w:ascii="Arial"/>
          <w:b/>
          <w:sz w:val="28"/>
        </w:rPr>
      </w:pPr>
    </w:p>
    <w:p w14:paraId="061D9F6E" w14:textId="77777777" w:rsidR="00B0043E" w:rsidRDefault="00B0043E">
      <w:pPr>
        <w:pStyle w:val="Zkladntext"/>
        <w:rPr>
          <w:rFonts w:ascii="Arial"/>
          <w:b/>
          <w:sz w:val="28"/>
        </w:rPr>
      </w:pPr>
    </w:p>
    <w:p w14:paraId="3979FDE7" w14:textId="77777777" w:rsidR="00B0043E" w:rsidRDefault="00B0043E">
      <w:pPr>
        <w:pStyle w:val="Zkladntext"/>
        <w:rPr>
          <w:rFonts w:ascii="Arial"/>
          <w:b/>
          <w:sz w:val="28"/>
        </w:rPr>
      </w:pPr>
    </w:p>
    <w:p w14:paraId="180E5093" w14:textId="77777777" w:rsidR="00B0043E" w:rsidRDefault="00B0043E">
      <w:pPr>
        <w:pStyle w:val="Zkladntext"/>
        <w:spacing w:before="10"/>
        <w:rPr>
          <w:rFonts w:ascii="Arial"/>
          <w:b/>
          <w:sz w:val="39"/>
        </w:rPr>
      </w:pPr>
    </w:p>
    <w:p w14:paraId="45E266D0" w14:textId="5FFB4F0E" w:rsidR="00B0043E" w:rsidRDefault="00FF1A6E" w:rsidP="004649F3">
      <w:pPr>
        <w:pStyle w:val="Zkladntext"/>
        <w:spacing w:before="1" w:line="237" w:lineRule="auto"/>
        <w:ind w:left="958" w:right="111"/>
        <w:jc w:val="both"/>
      </w:pPr>
      <w:r>
        <w:t xml:space="preserve">Žadatel požádal dne </w:t>
      </w:r>
      <w:r w:rsidR="00F46B26">
        <w:t>17.3.2021</w:t>
      </w:r>
      <w:r>
        <w:t xml:space="preserve"> o poskytnutí informace dle zákona č. 106/1999 Sb.</w:t>
      </w:r>
      <w:r w:rsidR="00F46B26">
        <w:t>,</w:t>
      </w:r>
      <w:r>
        <w:t xml:space="preserve"> </w:t>
      </w:r>
      <w:r w:rsidR="00F46B26">
        <w:t>o</w:t>
      </w:r>
      <w:r>
        <w:t xml:space="preserve"> svobodném přístupu k informacím o poskytnutí informace</w:t>
      </w:r>
      <w:r w:rsidR="00F46B26">
        <w:t xml:space="preserve"> o investičních plánech našeho města pro rok 2021. </w:t>
      </w:r>
      <w:r w:rsidR="004649F3">
        <w:t xml:space="preserve"> </w:t>
      </w:r>
      <w:r>
        <w:t xml:space="preserve"> </w:t>
      </w:r>
    </w:p>
    <w:p w14:paraId="43E55039" w14:textId="77777777" w:rsidR="004649F3" w:rsidRDefault="004649F3" w:rsidP="004649F3">
      <w:pPr>
        <w:pStyle w:val="Zkladntext"/>
        <w:spacing w:before="1" w:line="237" w:lineRule="auto"/>
        <w:ind w:left="958" w:right="111"/>
        <w:jc w:val="both"/>
        <w:rPr>
          <w:sz w:val="26"/>
        </w:rPr>
      </w:pPr>
    </w:p>
    <w:p w14:paraId="0F93F6B5" w14:textId="0B09CD12" w:rsidR="00B0043E" w:rsidRDefault="004649F3" w:rsidP="00F46B26">
      <w:pPr>
        <w:pStyle w:val="Normlnweb"/>
        <w:spacing w:before="0" w:beforeAutospacing="0" w:after="0" w:afterAutospacing="0"/>
        <w:ind w:left="958"/>
        <w:rPr>
          <w:rFonts w:ascii="Times New Roman" w:eastAsia="Times New Roman" w:hAnsi="Times New Roman" w:cs="Times New Roman"/>
          <w:sz w:val="24"/>
          <w:szCs w:val="24"/>
          <w:lang w:bidi="cs-CZ"/>
        </w:rPr>
      </w:pPr>
      <w:r>
        <w:rPr>
          <w:rFonts w:ascii="Arial" w:hAnsi="Arial" w:cs="Arial"/>
          <w:sz w:val="18"/>
          <w:szCs w:val="18"/>
        </w:rPr>
        <w:t> </w:t>
      </w:r>
    </w:p>
    <w:p w14:paraId="120CDB46" w14:textId="12A370C5" w:rsidR="00F46B26" w:rsidRDefault="00F46B26" w:rsidP="00F46B26">
      <w:pPr>
        <w:pStyle w:val="Normlnweb"/>
        <w:spacing w:before="0" w:beforeAutospacing="0" w:after="0" w:afterAutospacing="0"/>
        <w:ind w:left="95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bidi="cs-CZ"/>
        </w:rPr>
        <w:t xml:space="preserve">Žadateli byla poskytnuta informace dne 22.3.2021 a to ve znění, že Město Hora Svaté Kateřiny nemá zpracován investiční plán na předmětné období. Případné investiční akce, které bude </w:t>
      </w:r>
      <w:r>
        <w:rPr>
          <w:rFonts w:ascii="Times New Roman" w:eastAsia="Times New Roman" w:hAnsi="Times New Roman" w:cs="Times New Roman"/>
          <w:sz w:val="24"/>
          <w:szCs w:val="24"/>
          <w:lang w:bidi="cs-CZ"/>
        </w:rPr>
        <w:t>Město Hora Svaté Kateřiny</w:t>
      </w:r>
      <w:r>
        <w:rPr>
          <w:rFonts w:ascii="Times New Roman" w:eastAsia="Times New Roman" w:hAnsi="Times New Roman" w:cs="Times New Roman"/>
          <w:sz w:val="24"/>
          <w:szCs w:val="24"/>
          <w:lang w:bidi="cs-CZ"/>
        </w:rPr>
        <w:t xml:space="preserve"> na základě rozhodnutí zastupitelstva města realizovat, budou realizovány v souladu se zákonem o zadávání veřejných zakázek a veřejné zakázky budou zveřejněny na portále zadavatele. </w:t>
      </w:r>
    </w:p>
    <w:p w14:paraId="3A6C4A08" w14:textId="77777777" w:rsidR="00B0043E" w:rsidRDefault="00B0043E">
      <w:pPr>
        <w:pStyle w:val="Zkladntext"/>
        <w:rPr>
          <w:sz w:val="20"/>
        </w:rPr>
      </w:pPr>
    </w:p>
    <w:p w14:paraId="6760EB4C" w14:textId="77777777" w:rsidR="00B0043E" w:rsidRDefault="00B0043E">
      <w:pPr>
        <w:pStyle w:val="Zkladntext"/>
        <w:rPr>
          <w:sz w:val="20"/>
        </w:rPr>
      </w:pPr>
    </w:p>
    <w:p w14:paraId="0C2FAD03" w14:textId="77777777" w:rsidR="00B0043E" w:rsidRDefault="00B0043E">
      <w:pPr>
        <w:pStyle w:val="Zkladntext"/>
        <w:rPr>
          <w:sz w:val="20"/>
        </w:rPr>
      </w:pPr>
    </w:p>
    <w:p w14:paraId="1C0CFCDF" w14:textId="77777777" w:rsidR="00B0043E" w:rsidRDefault="00B0043E">
      <w:pPr>
        <w:pStyle w:val="Zkladntext"/>
        <w:rPr>
          <w:sz w:val="20"/>
        </w:rPr>
      </w:pPr>
    </w:p>
    <w:p w14:paraId="394DB401" w14:textId="77777777" w:rsidR="00B0043E" w:rsidRDefault="00B0043E">
      <w:pPr>
        <w:pStyle w:val="Zkladntext"/>
        <w:rPr>
          <w:sz w:val="20"/>
        </w:rPr>
      </w:pPr>
    </w:p>
    <w:p w14:paraId="74FF5EA8" w14:textId="77777777" w:rsidR="00B0043E" w:rsidRDefault="00B0043E">
      <w:pPr>
        <w:pStyle w:val="Zkladntext"/>
        <w:rPr>
          <w:sz w:val="20"/>
        </w:rPr>
      </w:pPr>
    </w:p>
    <w:p w14:paraId="03DF3A23" w14:textId="77777777" w:rsidR="00B0043E" w:rsidRDefault="00B0043E">
      <w:pPr>
        <w:pStyle w:val="Zkladntext"/>
        <w:rPr>
          <w:sz w:val="20"/>
        </w:rPr>
      </w:pPr>
    </w:p>
    <w:p w14:paraId="25C601CB" w14:textId="77777777" w:rsidR="00B0043E" w:rsidRDefault="00B0043E">
      <w:pPr>
        <w:pStyle w:val="Zkladntext"/>
        <w:rPr>
          <w:sz w:val="20"/>
        </w:rPr>
      </w:pPr>
    </w:p>
    <w:p w14:paraId="383FA19D" w14:textId="77777777" w:rsidR="00B0043E" w:rsidRDefault="00B0043E">
      <w:pPr>
        <w:pStyle w:val="Zkladntext"/>
        <w:rPr>
          <w:sz w:val="20"/>
        </w:rPr>
      </w:pPr>
    </w:p>
    <w:p w14:paraId="7C27C7D8" w14:textId="77777777" w:rsidR="00B0043E" w:rsidRDefault="00B0043E">
      <w:pPr>
        <w:pStyle w:val="Zkladntext"/>
        <w:rPr>
          <w:sz w:val="20"/>
        </w:rPr>
      </w:pPr>
    </w:p>
    <w:p w14:paraId="1D2A9212" w14:textId="77777777" w:rsidR="00B0043E" w:rsidRDefault="00B0043E">
      <w:pPr>
        <w:pStyle w:val="Zkladntext"/>
        <w:rPr>
          <w:sz w:val="20"/>
        </w:rPr>
      </w:pPr>
    </w:p>
    <w:p w14:paraId="053285E6" w14:textId="77777777" w:rsidR="00B0043E" w:rsidRDefault="00B0043E">
      <w:pPr>
        <w:pStyle w:val="Zkladntext"/>
        <w:rPr>
          <w:sz w:val="20"/>
        </w:rPr>
      </w:pPr>
    </w:p>
    <w:p w14:paraId="7E47755C" w14:textId="77777777" w:rsidR="00B0043E" w:rsidRDefault="00B0043E">
      <w:pPr>
        <w:pStyle w:val="Zkladntext"/>
        <w:rPr>
          <w:sz w:val="20"/>
        </w:rPr>
      </w:pPr>
    </w:p>
    <w:p w14:paraId="166E3C17" w14:textId="77777777" w:rsidR="00B0043E" w:rsidRDefault="00B0043E">
      <w:pPr>
        <w:pStyle w:val="Zkladntext"/>
        <w:rPr>
          <w:sz w:val="20"/>
        </w:rPr>
      </w:pPr>
    </w:p>
    <w:p w14:paraId="1E0406F7" w14:textId="77777777" w:rsidR="00B0043E" w:rsidRDefault="00B0043E">
      <w:pPr>
        <w:pStyle w:val="Zkladntext"/>
        <w:rPr>
          <w:sz w:val="20"/>
        </w:rPr>
      </w:pPr>
    </w:p>
    <w:p w14:paraId="1B8BE595" w14:textId="77777777" w:rsidR="00B0043E" w:rsidRDefault="00B0043E">
      <w:pPr>
        <w:pStyle w:val="Zkladntext"/>
        <w:rPr>
          <w:sz w:val="20"/>
        </w:rPr>
      </w:pPr>
    </w:p>
    <w:p w14:paraId="60F35347" w14:textId="77777777" w:rsidR="00B0043E" w:rsidRDefault="00B0043E">
      <w:pPr>
        <w:pStyle w:val="Zkladntext"/>
        <w:rPr>
          <w:sz w:val="20"/>
        </w:rPr>
      </w:pPr>
    </w:p>
    <w:p w14:paraId="71CEB5F0" w14:textId="77777777" w:rsidR="00B0043E" w:rsidRDefault="00B0043E">
      <w:pPr>
        <w:pStyle w:val="Zkladntext"/>
        <w:rPr>
          <w:sz w:val="20"/>
        </w:rPr>
      </w:pPr>
    </w:p>
    <w:p w14:paraId="2226AEA7" w14:textId="77777777" w:rsidR="00B0043E" w:rsidRDefault="00B0043E">
      <w:pPr>
        <w:pStyle w:val="Zkladntext"/>
        <w:rPr>
          <w:sz w:val="20"/>
        </w:rPr>
      </w:pPr>
    </w:p>
    <w:p w14:paraId="4106F6E3" w14:textId="77777777" w:rsidR="00B0043E" w:rsidRDefault="00B0043E">
      <w:pPr>
        <w:pStyle w:val="Zkladntext"/>
        <w:rPr>
          <w:sz w:val="20"/>
        </w:rPr>
      </w:pPr>
    </w:p>
    <w:p w14:paraId="433A4179" w14:textId="77777777" w:rsidR="00B0043E" w:rsidRDefault="00B0043E">
      <w:pPr>
        <w:pStyle w:val="Zkladntext"/>
        <w:rPr>
          <w:sz w:val="20"/>
        </w:rPr>
      </w:pPr>
    </w:p>
    <w:p w14:paraId="2CEEA516" w14:textId="77777777" w:rsidR="00B0043E" w:rsidRDefault="00B0043E">
      <w:pPr>
        <w:pStyle w:val="Zkladntext"/>
        <w:rPr>
          <w:sz w:val="20"/>
        </w:rPr>
      </w:pPr>
    </w:p>
    <w:p w14:paraId="5A400692" w14:textId="77777777" w:rsidR="00B0043E" w:rsidRDefault="00B0043E">
      <w:pPr>
        <w:pStyle w:val="Zkladntext"/>
        <w:rPr>
          <w:sz w:val="20"/>
        </w:rPr>
      </w:pPr>
    </w:p>
    <w:p w14:paraId="6548F71D" w14:textId="77777777" w:rsidR="00B0043E" w:rsidRDefault="00B0043E">
      <w:pPr>
        <w:pStyle w:val="Zkladntext"/>
        <w:rPr>
          <w:sz w:val="20"/>
        </w:rPr>
      </w:pPr>
    </w:p>
    <w:p w14:paraId="3B3CF8D7" w14:textId="77777777" w:rsidR="00B0043E" w:rsidRDefault="00B0043E">
      <w:pPr>
        <w:pStyle w:val="Zkladntext"/>
        <w:rPr>
          <w:sz w:val="20"/>
        </w:rPr>
      </w:pPr>
    </w:p>
    <w:p w14:paraId="2D2319C3" w14:textId="77777777" w:rsidR="00B0043E" w:rsidRDefault="00B0043E">
      <w:pPr>
        <w:pStyle w:val="Zkladntext"/>
        <w:rPr>
          <w:sz w:val="20"/>
        </w:rPr>
      </w:pPr>
    </w:p>
    <w:p w14:paraId="36A01685" w14:textId="77777777" w:rsidR="00B0043E" w:rsidRDefault="00B0043E">
      <w:pPr>
        <w:pStyle w:val="Zkladntext"/>
        <w:rPr>
          <w:sz w:val="20"/>
        </w:rPr>
      </w:pPr>
    </w:p>
    <w:p w14:paraId="368CCD80" w14:textId="77777777" w:rsidR="00B0043E" w:rsidRDefault="00B0043E">
      <w:pPr>
        <w:pStyle w:val="Zkladntext"/>
        <w:rPr>
          <w:sz w:val="20"/>
        </w:rPr>
      </w:pPr>
    </w:p>
    <w:p w14:paraId="52B47187" w14:textId="77777777" w:rsidR="00B0043E" w:rsidRDefault="00B0043E">
      <w:pPr>
        <w:pStyle w:val="Zkladntext"/>
        <w:rPr>
          <w:sz w:val="20"/>
        </w:rPr>
      </w:pPr>
    </w:p>
    <w:p w14:paraId="6F743390" w14:textId="77777777" w:rsidR="00B0043E" w:rsidRDefault="00B0043E">
      <w:pPr>
        <w:pStyle w:val="Zkladntext"/>
        <w:rPr>
          <w:sz w:val="20"/>
        </w:rPr>
      </w:pPr>
    </w:p>
    <w:p w14:paraId="57EB0E40" w14:textId="77777777" w:rsidR="00B0043E" w:rsidRDefault="00B0043E">
      <w:pPr>
        <w:pStyle w:val="Zkladntext"/>
        <w:rPr>
          <w:sz w:val="20"/>
        </w:rPr>
      </w:pPr>
    </w:p>
    <w:p w14:paraId="6F8E9FAA" w14:textId="77777777" w:rsidR="00B0043E" w:rsidRDefault="00B0043E">
      <w:pPr>
        <w:pStyle w:val="Zkladntext"/>
        <w:rPr>
          <w:sz w:val="20"/>
        </w:rPr>
      </w:pPr>
    </w:p>
    <w:p w14:paraId="4D90249C" w14:textId="77777777" w:rsidR="00B0043E" w:rsidRDefault="00B0043E">
      <w:pPr>
        <w:pStyle w:val="Zkladntext"/>
        <w:rPr>
          <w:sz w:val="20"/>
        </w:rPr>
      </w:pPr>
    </w:p>
    <w:p w14:paraId="2DD94539" w14:textId="77777777" w:rsidR="00B0043E" w:rsidRDefault="00B0043E">
      <w:pPr>
        <w:pStyle w:val="Zkladntext"/>
        <w:rPr>
          <w:sz w:val="20"/>
        </w:rPr>
      </w:pPr>
    </w:p>
    <w:p w14:paraId="0341594D" w14:textId="77777777" w:rsidR="00B0043E" w:rsidRDefault="00B0043E">
      <w:pPr>
        <w:pStyle w:val="Zkladntext"/>
        <w:rPr>
          <w:sz w:val="20"/>
        </w:rPr>
      </w:pPr>
    </w:p>
    <w:p w14:paraId="7D0B9E49" w14:textId="77777777" w:rsidR="00B0043E" w:rsidRDefault="00B0043E">
      <w:pPr>
        <w:pStyle w:val="Zkladntext"/>
        <w:spacing w:before="1"/>
        <w:rPr>
          <w:sz w:val="18"/>
        </w:rPr>
      </w:pPr>
    </w:p>
    <w:p w14:paraId="41C44305" w14:textId="77777777" w:rsidR="00B0043E" w:rsidRDefault="00B0043E">
      <w:pPr>
        <w:rPr>
          <w:sz w:val="18"/>
        </w:rPr>
        <w:sectPr w:rsidR="00B0043E">
          <w:type w:val="continuous"/>
          <w:pgSz w:w="11910" w:h="16840"/>
          <w:pgMar w:top="1280" w:right="1020" w:bottom="280" w:left="460" w:header="708" w:footer="708" w:gutter="0"/>
          <w:cols w:space="708"/>
        </w:sectPr>
      </w:pPr>
    </w:p>
    <w:p w14:paraId="4541224F" w14:textId="491B8E5C" w:rsidR="00B0043E" w:rsidRDefault="00B0043E" w:rsidP="004649F3">
      <w:pPr>
        <w:spacing w:before="91"/>
        <w:ind w:left="298"/>
        <w:rPr>
          <w:sz w:val="20"/>
        </w:rPr>
      </w:pPr>
    </w:p>
    <w:sectPr w:rsidR="00B0043E">
      <w:type w:val="continuous"/>
      <w:pgSz w:w="11910" w:h="16840"/>
      <w:pgMar w:top="1280" w:right="1020" w:bottom="280" w:left="460" w:header="708" w:footer="708" w:gutter="0"/>
      <w:cols w:num="5" w:space="708" w:equalWidth="0">
        <w:col w:w="3766" w:space="40"/>
        <w:col w:w="1188" w:space="39"/>
        <w:col w:w="1929" w:space="40"/>
        <w:col w:w="1526" w:space="40"/>
        <w:col w:w="186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43E"/>
    <w:rsid w:val="004649F3"/>
    <w:rsid w:val="00674878"/>
    <w:rsid w:val="006953CC"/>
    <w:rsid w:val="00B0043E"/>
    <w:rsid w:val="00F46B26"/>
    <w:rsid w:val="00FF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5001"/>
  <w15:docId w15:val="{4E9649B4-C87F-43B2-8E48-2BA43091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Normlnweb">
    <w:name w:val="Normal (Web)"/>
    <w:basedOn w:val="Normln"/>
    <w:uiPriority w:val="99"/>
    <w:unhideWhenUsed/>
    <w:rsid w:val="004649F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«obchJmeno»</vt:lpstr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«obchJmeno»</dc:title>
  <dc:creator>Th</dc:creator>
  <cp:lastModifiedBy>Jitka Zetková</cp:lastModifiedBy>
  <cp:revision>3</cp:revision>
  <dcterms:created xsi:type="dcterms:W3CDTF">2021-03-22T15:37:00Z</dcterms:created>
  <dcterms:modified xsi:type="dcterms:W3CDTF">2021-03-22T15:41:00Z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2020-12-18T00:00:00Z</vt:filetime>
  </property>
</Properties>
</file>